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96CCA">
      <w:pPr>
        <w:spacing w:before="240" w:beforeAutospacing="0" w:after="240" w:afterAutospacing="0"/>
        <w:rPr>
          <w:rFonts w:hint="default" w:ascii="Calibri" w:hAnsi="Calibri" w:cs="Calibri"/>
          <w:sz w:val="40"/>
          <w:szCs w:val="40"/>
        </w:rPr>
      </w:pPr>
      <w:r>
        <w:rPr>
          <w:rFonts w:hint="default" w:ascii="Calibri" w:hAnsi="Calibri" w:eastAsia="Aptos" w:cs="Calibri"/>
          <w:b/>
          <w:bCs/>
          <w:sz w:val="40"/>
          <w:szCs w:val="40"/>
          <w:lang w:val="es-ES"/>
        </w:rPr>
        <w:t>XYZ NEUTRON ATX Chasis Panorámico de Vidrio Templado, Doble Cámara, 4x 120mm A-RGB, PWM, Controlador Integrado</w:t>
      </w:r>
    </w:p>
    <w:p w14:paraId="71959030">
      <w:pPr>
        <w:spacing w:before="240" w:beforeAutospacing="0" w:after="240" w:afterAutospacing="0"/>
        <w:rPr>
          <w:rFonts w:hint="default" w:ascii="Calibri" w:hAnsi="Calibri" w:cs="Calibri"/>
        </w:rPr>
      </w:pPr>
      <w:r>
        <w:rPr>
          <w:rFonts w:hint="default" w:ascii="Calibri" w:hAnsi="Calibri" w:eastAsia="Aptos" w:cs="Calibri"/>
          <w:sz w:val="24"/>
          <w:szCs w:val="24"/>
          <w:lang w:val="es-ES"/>
        </w:rPr>
        <w:t>Eleva tu configuración de juego al siguiente nivel con el</w:t>
      </w:r>
      <w:r>
        <w:rPr>
          <w:rFonts w:hint="default" w:ascii="Calibri" w:hAnsi="Calibri" w:eastAsia="Aptos" w:cs="Calibri"/>
          <w:b/>
          <w:bCs/>
          <w:sz w:val="24"/>
          <w:szCs w:val="24"/>
          <w:lang w:val="es-ES"/>
        </w:rPr>
        <w:t xml:space="preserve"> XYZ NEUTRON</w:t>
      </w:r>
      <w:r>
        <w:rPr>
          <w:rFonts w:hint="default" w:ascii="Calibri" w:hAnsi="Calibri" w:eastAsia="Aptos" w:cs="Calibri"/>
          <w:sz w:val="24"/>
          <w:szCs w:val="24"/>
          <w:lang w:val="es-ES"/>
        </w:rPr>
        <w:t>. Este chasis ATX te ofrece una vista panorámica de tus componentes gracias a sus dos paneles de vidrio templado, mientras que su diseño de doble cámara garantiza una gestión de cables impecable y un flujo de aire optimizado.</w:t>
      </w:r>
    </w:p>
    <w:p w14:paraId="651845B8">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Características Principales:</w:t>
      </w:r>
    </w:p>
    <w:p w14:paraId="22B55EAC">
      <w:pPr>
        <w:pStyle w:val="7"/>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Diseño Panorámico con Doble Vidrio Templado:</w:t>
      </w:r>
      <w:r>
        <w:rPr>
          <w:rFonts w:hint="default" w:ascii="Calibri" w:hAnsi="Calibri" w:eastAsia="Aptos" w:cs="Calibri"/>
          <w:sz w:val="24"/>
          <w:szCs w:val="24"/>
          <w:lang w:val="es-ES"/>
        </w:rPr>
        <w:t xml:space="preserve"> Sumérgete en la belleza de tu construcción a través de los dos paneles de vidrio templado: frontal y lateral. Disfruta de una vista sin obstáculos de tus componentes y crea una pieza central impresionante para tu configuración de juego.</w:t>
      </w:r>
    </w:p>
    <w:p w14:paraId="0943AC97">
      <w:pPr>
        <w:pStyle w:val="7"/>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Doble Cámara y Compatibilidad Excepcional:</w:t>
      </w:r>
      <w:r>
        <w:rPr>
          <w:rFonts w:hint="default" w:ascii="Calibri" w:hAnsi="Calibri" w:eastAsia="Aptos" w:cs="Calibri"/>
          <w:sz w:val="24"/>
          <w:szCs w:val="24"/>
          <w:lang w:val="es-ES"/>
        </w:rPr>
        <w:t xml:space="preserve"> El diseño de doble cámara del NEUTRON separa los componentes principales de la fuente de alimentación y los cables, lo que permite una gestión de cables limpia y ordenada. Oculta los cables antiestéticos y mejora el flujo de aire para un rendimiento óptimo. El NEUTRON tiene la capacidad de alojar refrigeradores líquidos de hasta 360 mm, tarjetas gráficas de hasta 400 mm, refrigeradores de aire para CPU de 160 mm y hasta 10 ventiladores para un flujo de aire único.</w:t>
      </w:r>
    </w:p>
    <w:p w14:paraId="1F22174F">
      <w:pPr>
        <w:pStyle w:val="7"/>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Refrigeración Avanzada con 4 Ventiladores AURAX A-RGB PWM:</w:t>
      </w:r>
      <w:r>
        <w:rPr>
          <w:rFonts w:hint="default" w:ascii="Calibri" w:hAnsi="Calibri" w:eastAsia="Aptos" w:cs="Calibri"/>
          <w:sz w:val="24"/>
          <w:szCs w:val="24"/>
          <w:lang w:val="es-ES"/>
        </w:rPr>
        <w:t xml:space="preserve"> Mantén tus componentes frescos incluso durante las sesiones de juego más intensas gracias a los cuatro ventiladores AURAX A-RGB PWM de 120 mm incluidos. Estos ventiladores ofrecen un potente flujo de aire e iluminación personalizable para crear una atmósfera de juego cautivadora.</w:t>
      </w:r>
    </w:p>
    <w:p w14:paraId="34775437">
      <w:pPr>
        <w:pStyle w:val="7"/>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Controlador Integrado con PWM y Sincronización con Placa Base:</w:t>
      </w:r>
      <w:r>
        <w:rPr>
          <w:rFonts w:hint="default" w:ascii="Calibri" w:hAnsi="Calibri" w:eastAsia="Aptos" w:cs="Calibri"/>
          <w:sz w:val="24"/>
          <w:szCs w:val="24"/>
          <w:lang w:val="es-ES"/>
        </w:rPr>
        <w:t xml:space="preserve"> Personaliza y sincroniza la iluminación de los ventiladores AURAX y otros componentes ARGB compatibles con el controlador integrado. Crea efectos de iluminación dinámicos y armoniosos que coincidan con tu estilo.</w:t>
      </w:r>
    </w:p>
    <w:p w14:paraId="77189F35">
      <w:pPr>
        <w:pStyle w:val="7"/>
        <w:numPr>
          <w:ilvl w:val="0"/>
          <w:numId w:val="1"/>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Pantalla LCD para Duplicación de Pantalla:</w:t>
      </w:r>
      <w:r>
        <w:rPr>
          <w:rFonts w:hint="default" w:ascii="Calibri" w:hAnsi="Calibri" w:eastAsia="Aptos" w:cs="Calibri"/>
          <w:sz w:val="24"/>
          <w:szCs w:val="24"/>
          <w:lang w:val="es-ES"/>
        </w:rPr>
        <w:t xml:space="preserve"> Lleva la personalización al siguiente nivel con la pantalla LCD integrada en el panel frontal. Duplica la pantalla de tu PC o muestra información importante del sistema, como la temperatura y el uso de recursos, para un control total sobre tu experiencia de juego.</w:t>
      </w:r>
    </w:p>
    <w:p w14:paraId="1E9DBED4">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Especificaciones Técnicas:</w:t>
      </w:r>
    </w:p>
    <w:p w14:paraId="218194BD">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Dimensiones de la Estructura:</w:t>
      </w:r>
      <w:r>
        <w:rPr>
          <w:rFonts w:hint="default" w:ascii="Calibri" w:hAnsi="Calibri" w:eastAsia="Aptos" w:cs="Calibri"/>
          <w:sz w:val="24"/>
          <w:szCs w:val="24"/>
          <w:lang w:val="es-ES"/>
        </w:rPr>
        <w:t xml:space="preserve"> 418 x 280 x 410 mm (largo x ancho x alto)</w:t>
      </w:r>
    </w:p>
    <w:p w14:paraId="1EC0D8B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Dimensiones del Chasis:</w:t>
      </w:r>
      <w:r>
        <w:rPr>
          <w:rFonts w:hint="default" w:ascii="Calibri" w:hAnsi="Calibri" w:eastAsia="Aptos" w:cs="Calibri"/>
          <w:sz w:val="24"/>
          <w:szCs w:val="24"/>
          <w:lang w:val="es-ES"/>
        </w:rPr>
        <w:t xml:space="preserve"> 418 x 280 x 435 mm (largo x ancho x alto) (con patas)</w:t>
      </w:r>
    </w:p>
    <w:p w14:paraId="34C40DA5">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Dimensiones del Embalaje:</w:t>
      </w:r>
      <w:r>
        <w:rPr>
          <w:rFonts w:hint="default" w:ascii="Calibri" w:hAnsi="Calibri" w:eastAsia="Aptos" w:cs="Calibri"/>
          <w:sz w:val="24"/>
          <w:szCs w:val="24"/>
          <w:lang w:val="es-ES"/>
        </w:rPr>
        <w:t xml:space="preserve"> 492 x 343 x 495 mm (largo x ancho x alto)</w:t>
      </w:r>
    </w:p>
    <w:p w14:paraId="1CF0855B">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Material:</w:t>
      </w:r>
      <w:r>
        <w:rPr>
          <w:rFonts w:hint="default" w:ascii="Calibri" w:hAnsi="Calibri" w:eastAsia="Aptos" w:cs="Calibri"/>
          <w:sz w:val="24"/>
          <w:szCs w:val="24"/>
          <w:lang w:val="es-ES"/>
        </w:rPr>
        <w:t xml:space="preserve"> Acero, Vidrio Templado, ABS</w:t>
      </w:r>
    </w:p>
    <w:p w14:paraId="7ADE6764">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Panel Lateral Izquierdo:</w:t>
      </w:r>
      <w:r>
        <w:rPr>
          <w:rFonts w:hint="default" w:ascii="Calibri" w:hAnsi="Calibri" w:eastAsia="Aptos" w:cs="Calibri"/>
          <w:sz w:val="24"/>
          <w:szCs w:val="24"/>
          <w:lang w:val="es-ES"/>
        </w:rPr>
        <w:t xml:space="preserve"> Vidrio templado con clip</w:t>
      </w:r>
    </w:p>
    <w:p w14:paraId="6511B7F0">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Panel Lateral Derecho:</w:t>
      </w:r>
      <w:r>
        <w:rPr>
          <w:rFonts w:hint="default" w:ascii="Calibri" w:hAnsi="Calibri" w:eastAsia="Aptos" w:cs="Calibri"/>
          <w:sz w:val="24"/>
          <w:szCs w:val="24"/>
          <w:lang w:val="es-ES"/>
        </w:rPr>
        <w:t xml:space="preserve"> Metal</w:t>
      </w:r>
    </w:p>
    <w:p w14:paraId="7C7426F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Peso:</w:t>
      </w:r>
      <w:r>
        <w:rPr>
          <w:rFonts w:hint="default" w:ascii="Calibri" w:hAnsi="Calibri" w:eastAsia="Aptos" w:cs="Calibri"/>
          <w:sz w:val="24"/>
          <w:szCs w:val="24"/>
          <w:lang w:val="es-ES"/>
        </w:rPr>
        <w:t xml:space="preserve"> 8.54 kg / 7.28 kg</w:t>
      </w:r>
    </w:p>
    <w:p w14:paraId="61B7FDE7">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E/S:</w:t>
      </w:r>
      <w:r>
        <w:rPr>
          <w:rFonts w:hint="default" w:ascii="Calibri" w:hAnsi="Calibri" w:eastAsia="Aptos" w:cs="Calibri"/>
          <w:sz w:val="24"/>
          <w:szCs w:val="24"/>
          <w:lang w:val="es-ES"/>
        </w:rPr>
        <w:t xml:space="preserve"> 2 x USB 3.0 + 1 x USB 2.0 + Audio HD, botón de encendido + botón de reinicio + pantalla LCD</w:t>
      </w:r>
    </w:p>
    <w:p w14:paraId="22B6FC2B">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Posición y Tipo de PSU:</w:t>
      </w:r>
      <w:r>
        <w:rPr>
          <w:rFonts w:hint="default" w:ascii="Calibri" w:hAnsi="Calibri" w:eastAsia="Aptos" w:cs="Calibri"/>
          <w:sz w:val="24"/>
          <w:szCs w:val="24"/>
          <w:lang w:val="es-ES"/>
        </w:rPr>
        <w:t xml:space="preserve"> Inferior, ATX</w:t>
      </w:r>
    </w:p>
    <w:p w14:paraId="2960E265">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Soporte de Placa Base:</w:t>
      </w:r>
      <w:r>
        <w:rPr>
          <w:rFonts w:hint="default" w:ascii="Calibri" w:hAnsi="Calibri" w:eastAsia="Aptos" w:cs="Calibri"/>
          <w:sz w:val="24"/>
          <w:szCs w:val="24"/>
          <w:lang w:val="es-ES"/>
        </w:rPr>
        <w:t xml:space="preserve"> ATX / Micro-ATX / Mini-ITX</w:t>
      </w:r>
    </w:p>
    <w:p w14:paraId="0DB0016F">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Bahías de Unidad:</w:t>
      </w:r>
    </w:p>
    <w:p w14:paraId="1D883EE4">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2 x 3.5" HDD</w:t>
      </w:r>
    </w:p>
    <w:p w14:paraId="78D41751">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2 x 2.5" SSD</w:t>
      </w:r>
    </w:p>
    <w:p w14:paraId="125A24EB">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Soporte de Ventilador:</w:t>
      </w:r>
    </w:p>
    <w:p w14:paraId="527C0C4F">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Inferior: 3 x 120 mm</w:t>
      </w:r>
    </w:p>
    <w:p w14:paraId="5101749C">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Soporte de Placa Base: 3 x 120 mm</w:t>
      </w:r>
    </w:p>
    <w:p w14:paraId="3F57DA97">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Superior: 3 x 120 mm</w:t>
      </w:r>
    </w:p>
    <w:p w14:paraId="50DA4A94">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Trasero: 1 x 120 mm</w:t>
      </w:r>
    </w:p>
    <w:p w14:paraId="3C8DA75D">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Ventiladores Preinstalados:</w:t>
      </w:r>
    </w:p>
    <w:p w14:paraId="4088B10A">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3 x 120 mm AURAX ARGB PWM (soporte de placa base, flujo de aire inverso)</w:t>
      </w:r>
    </w:p>
    <w:p w14:paraId="58A6AA20">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1 x 120 mm AURAX ARGB PWM (trasero)</w:t>
      </w:r>
    </w:p>
    <w:p w14:paraId="277DE4F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Controlador:</w:t>
      </w:r>
      <w:r>
        <w:rPr>
          <w:rFonts w:hint="default" w:ascii="Calibri" w:hAnsi="Calibri" w:eastAsia="Aptos" w:cs="Calibri"/>
          <w:sz w:val="24"/>
          <w:szCs w:val="24"/>
          <w:lang w:val="es-ES"/>
        </w:rPr>
        <w:t xml:space="preserve"> Sí (ARGB y PWM, con Sincronización con Placa Base)</w:t>
      </w:r>
    </w:p>
    <w:p w14:paraId="18A2A39B">
      <w:pPr>
        <w:pStyle w:val="7"/>
        <w:numPr>
          <w:ilvl w:val="0"/>
          <w:numId w:val="2"/>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Soporte de Refrigeración Líquida:</w:t>
      </w:r>
    </w:p>
    <w:p w14:paraId="67C76BFD">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Superior: 360/280/240 mm</w:t>
      </w:r>
    </w:p>
    <w:p w14:paraId="7447D285">
      <w:pPr>
        <w:pStyle w:val="7"/>
        <w:numPr>
          <w:ilvl w:val="1"/>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Trasero: 120 mm</w:t>
      </w:r>
    </w:p>
    <w:p w14:paraId="3A3C00B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Filtro de Polvo:</w:t>
      </w:r>
      <w:r>
        <w:rPr>
          <w:rFonts w:hint="default" w:ascii="Calibri" w:hAnsi="Calibri" w:eastAsia="Aptos" w:cs="Calibri"/>
          <w:sz w:val="24"/>
          <w:szCs w:val="24"/>
          <w:lang w:val="es-ES"/>
        </w:rPr>
        <w:t xml:space="preserve"> Superior e inferior</w:t>
      </w:r>
    </w:p>
    <w:p w14:paraId="5A249583">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Ranuras de Expansión PCI:</w:t>
      </w:r>
      <w:r>
        <w:rPr>
          <w:rFonts w:hint="default" w:ascii="Calibri" w:hAnsi="Calibri" w:eastAsia="Aptos" w:cs="Calibri"/>
          <w:sz w:val="24"/>
          <w:szCs w:val="24"/>
          <w:lang w:val="es-ES"/>
        </w:rPr>
        <w:t xml:space="preserve"> 7</w:t>
      </w:r>
    </w:p>
    <w:p w14:paraId="6AF0332C">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Longitud Máxima de Tarjeta Gráfica:</w:t>
      </w:r>
      <w:r>
        <w:rPr>
          <w:rFonts w:hint="default" w:ascii="Calibri" w:hAnsi="Calibri" w:eastAsia="Aptos" w:cs="Calibri"/>
          <w:sz w:val="24"/>
          <w:szCs w:val="24"/>
          <w:lang w:val="es-ES"/>
        </w:rPr>
        <w:t xml:space="preserve"> 400 mm</w:t>
      </w:r>
    </w:p>
    <w:p w14:paraId="5C5B8EB9">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Altura Máxima del Refrigerador de CPU:</w:t>
      </w:r>
      <w:r>
        <w:rPr>
          <w:rFonts w:hint="default" w:ascii="Calibri" w:hAnsi="Calibri" w:eastAsia="Aptos" w:cs="Calibri"/>
          <w:sz w:val="24"/>
          <w:szCs w:val="24"/>
          <w:lang w:val="es-ES"/>
        </w:rPr>
        <w:t xml:space="preserve"> 160 mm</w:t>
      </w:r>
    </w:p>
    <w:p w14:paraId="0E648244">
      <w:pPr>
        <w:pStyle w:val="7"/>
        <w:numPr>
          <w:ilvl w:val="0"/>
          <w:numId w:val="2"/>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Estándar de Embalaje:</w:t>
      </w:r>
      <w:r>
        <w:rPr>
          <w:rFonts w:hint="default" w:ascii="Calibri" w:hAnsi="Calibri" w:eastAsia="Aptos" w:cs="Calibri"/>
          <w:sz w:val="24"/>
          <w:szCs w:val="24"/>
          <w:lang w:val="es-ES"/>
        </w:rPr>
        <w:t xml:space="preserve"> K=K + EPS y caja de cartón marrón</w:t>
      </w:r>
    </w:p>
    <w:p w14:paraId="3019540A">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Especificaciones de la Pantalla:</w:t>
      </w:r>
    </w:p>
    <w:p w14:paraId="12FBEC29">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Dimensión del Contorno:</w:t>
      </w:r>
      <w:r>
        <w:rPr>
          <w:rFonts w:hint="default" w:ascii="Calibri" w:hAnsi="Calibri" w:eastAsia="Aptos" w:cs="Calibri"/>
          <w:sz w:val="24"/>
          <w:szCs w:val="24"/>
          <w:lang w:val="es-ES"/>
        </w:rPr>
        <w:t xml:space="preserve"> 64.3 x 231.3 (typ)</w:t>
      </w:r>
    </w:p>
    <w:p w14:paraId="62534456">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Pulgadas:</w:t>
      </w:r>
      <w:r>
        <w:rPr>
          <w:rFonts w:hint="default" w:ascii="Calibri" w:hAnsi="Calibri" w:eastAsia="Aptos" w:cs="Calibri"/>
          <w:sz w:val="24"/>
          <w:szCs w:val="24"/>
          <w:lang w:val="es-ES"/>
        </w:rPr>
        <w:t xml:space="preserve"> 8.8"</w:t>
      </w:r>
    </w:p>
    <w:p w14:paraId="0244088E">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Área de Visualización:</w:t>
      </w:r>
      <w:r>
        <w:rPr>
          <w:rFonts w:hint="default" w:ascii="Calibri" w:hAnsi="Calibri" w:eastAsia="Aptos" w:cs="Calibri"/>
          <w:sz w:val="24"/>
          <w:szCs w:val="24"/>
          <w:lang w:val="es-ES"/>
        </w:rPr>
        <w:t xml:space="preserve"> 54.72(H) x 218.88(V)</w:t>
      </w:r>
    </w:p>
    <w:p w14:paraId="71487F0A">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Número de Píxeles:</w:t>
      </w:r>
      <w:r>
        <w:rPr>
          <w:rFonts w:hint="default" w:ascii="Calibri" w:hAnsi="Calibri" w:eastAsia="Aptos" w:cs="Calibri"/>
          <w:sz w:val="24"/>
          <w:szCs w:val="24"/>
          <w:lang w:val="es-ES"/>
        </w:rPr>
        <w:t xml:space="preserve"> 1920x480</w:t>
      </w:r>
    </w:p>
    <w:p w14:paraId="01875FA0">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Paso de Píxeles:</w:t>
      </w:r>
      <w:r>
        <w:rPr>
          <w:rFonts w:hint="default" w:ascii="Calibri" w:hAnsi="Calibri" w:eastAsia="Aptos" w:cs="Calibri"/>
          <w:sz w:val="24"/>
          <w:szCs w:val="24"/>
          <w:lang w:val="es-ES"/>
        </w:rPr>
        <w:t xml:space="preserve"> 0.114(H) x 0.114(V)</w:t>
      </w:r>
    </w:p>
    <w:p w14:paraId="03E0BE6B">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Disposición de Píxeles:</w:t>
      </w:r>
      <w:r>
        <w:rPr>
          <w:rFonts w:hint="default" w:ascii="Calibri" w:hAnsi="Calibri" w:eastAsia="Aptos" w:cs="Calibri"/>
          <w:sz w:val="24"/>
          <w:szCs w:val="24"/>
          <w:lang w:val="es-ES"/>
        </w:rPr>
        <w:t xml:space="preserve"> Franja Vertical RGB</w:t>
      </w:r>
    </w:p>
    <w:p w14:paraId="659CE064">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Modo de Visualización:</w:t>
      </w:r>
      <w:r>
        <w:rPr>
          <w:rFonts w:hint="default" w:ascii="Calibri" w:hAnsi="Calibri" w:eastAsia="Aptos" w:cs="Calibri"/>
          <w:sz w:val="24"/>
          <w:szCs w:val="24"/>
          <w:lang w:val="es-ES"/>
        </w:rPr>
        <w:t xml:space="preserve"> Normalmente Negro</w:t>
      </w:r>
    </w:p>
    <w:p w14:paraId="1EEE211C">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NTSC:</w:t>
      </w:r>
      <w:r>
        <w:rPr>
          <w:rFonts w:hint="default" w:ascii="Calibri" w:hAnsi="Calibri" w:eastAsia="Aptos" w:cs="Calibri"/>
          <w:sz w:val="24"/>
          <w:szCs w:val="24"/>
          <w:lang w:val="es-ES"/>
        </w:rPr>
        <w:t xml:space="preserve"> 50 (typ.)</w:t>
      </w:r>
    </w:p>
    <w:p w14:paraId="37B399E4">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Tratamiento de Superficie:</w:t>
      </w:r>
      <w:r>
        <w:rPr>
          <w:rFonts w:hint="default" w:ascii="Calibri" w:hAnsi="Calibri" w:eastAsia="Aptos" w:cs="Calibri"/>
          <w:sz w:val="24"/>
          <w:szCs w:val="24"/>
          <w:lang w:val="es-ES"/>
        </w:rPr>
        <w:t xml:space="preserve"> HC</w:t>
      </w:r>
    </w:p>
    <w:p w14:paraId="5E87F102">
      <w:pPr>
        <w:pStyle w:val="7"/>
        <w:numPr>
          <w:ilvl w:val="0"/>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b/>
          <w:bCs/>
          <w:sz w:val="24"/>
          <w:szCs w:val="24"/>
          <w:lang w:val="es-ES"/>
        </w:rPr>
        <w:t>Peso:</w:t>
      </w:r>
      <w:r>
        <w:rPr>
          <w:rFonts w:hint="default" w:ascii="Calibri" w:hAnsi="Calibri" w:eastAsia="Aptos" w:cs="Calibri"/>
          <w:sz w:val="24"/>
          <w:szCs w:val="24"/>
          <w:lang w:val="es-ES"/>
        </w:rPr>
        <w:t xml:space="preserve"> (110)g (typ.)</w:t>
      </w:r>
    </w:p>
    <w:p w14:paraId="5E594ECC">
      <w:pPr>
        <w:pStyle w:val="7"/>
        <w:numPr>
          <w:ilvl w:val="0"/>
          <w:numId w:val="3"/>
        </w:numPr>
        <w:spacing w:before="0" w:beforeAutospacing="0" w:after="0" w:afterAutospacing="0"/>
        <w:rPr>
          <w:rFonts w:hint="default" w:ascii="Calibri" w:hAnsi="Calibri" w:eastAsia="Aptos" w:cs="Calibri"/>
          <w:b/>
          <w:bCs/>
          <w:sz w:val="24"/>
          <w:szCs w:val="24"/>
          <w:lang w:val="es-ES"/>
        </w:rPr>
      </w:pPr>
      <w:r>
        <w:rPr>
          <w:rFonts w:hint="default" w:ascii="Calibri" w:hAnsi="Calibri" w:eastAsia="Aptos" w:cs="Calibri"/>
          <w:b/>
          <w:bCs/>
          <w:sz w:val="24"/>
          <w:szCs w:val="24"/>
          <w:lang w:val="es-ES"/>
        </w:rPr>
        <w:t>Consumo de Energía:</w:t>
      </w:r>
    </w:p>
    <w:p w14:paraId="0FC322F0">
      <w:pPr>
        <w:pStyle w:val="7"/>
        <w:numPr>
          <w:ilvl w:val="1"/>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Lógica: 0.65 (Max)</w:t>
      </w:r>
    </w:p>
    <w:p w14:paraId="007E3948">
      <w:pPr>
        <w:pStyle w:val="7"/>
        <w:numPr>
          <w:ilvl w:val="1"/>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Frecuencia de Actualización 60Hz</w:t>
      </w:r>
    </w:p>
    <w:p w14:paraId="3FB4B605">
      <w:pPr>
        <w:pStyle w:val="7"/>
        <w:numPr>
          <w:ilvl w:val="1"/>
          <w:numId w:val="3"/>
        </w:numPr>
        <w:spacing w:before="0" w:beforeAutospacing="0" w:after="0" w:afterAutospacing="0"/>
        <w:rPr>
          <w:rFonts w:hint="default" w:ascii="Calibri" w:hAnsi="Calibri" w:eastAsia="Aptos" w:cs="Calibri"/>
          <w:sz w:val="24"/>
          <w:szCs w:val="24"/>
          <w:lang w:val="es-ES"/>
        </w:rPr>
      </w:pPr>
      <w:r>
        <w:rPr>
          <w:rFonts w:hint="default" w:ascii="Calibri" w:hAnsi="Calibri" w:eastAsia="Aptos" w:cs="Calibri"/>
          <w:sz w:val="24"/>
          <w:szCs w:val="24"/>
          <w:lang w:val="es-ES"/>
        </w:rPr>
        <w:t>Sistema BL: 2.8 (Max) @ Patrón negro sin controlador LED</w:t>
      </w:r>
    </w:p>
    <w:p w14:paraId="0898D6F2">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Colores Disponibles:</w:t>
      </w:r>
    </w:p>
    <w:p w14:paraId="3DF2A9D3">
      <w:pPr>
        <w:ind w:leftChars="200"/>
        <w:rPr>
          <w:rFonts w:hint="default" w:ascii="Calibri" w:hAnsi="Calibri" w:eastAsia="Aptos"/>
          <w:b/>
          <w:bCs/>
          <w:sz w:val="24"/>
          <w:szCs w:val="24"/>
          <w:lang w:val="es-ES"/>
        </w:rPr>
      </w:pPr>
      <w:r>
        <w:rPr>
          <w:rFonts w:hint="default" w:ascii="Calibri" w:hAnsi="Calibri" w:eastAsia="Aptos"/>
          <w:b/>
          <w:bCs/>
          <w:sz w:val="24"/>
          <w:szCs w:val="24"/>
          <w:lang w:val="es-ES"/>
        </w:rPr>
        <w:t xml:space="preserve">Blanco </w:t>
      </w:r>
      <w:bookmarkStart w:id="0" w:name="_GoBack"/>
      <w:bookmarkEnd w:id="0"/>
    </w:p>
    <w:p w14:paraId="5505237A">
      <w:pPr>
        <w:ind w:leftChars="200"/>
        <w:rPr>
          <w:rFonts w:hint="default" w:ascii="Calibri" w:hAnsi="Calibri" w:eastAsia="Aptos"/>
          <w:sz w:val="24"/>
          <w:szCs w:val="24"/>
          <w:lang w:val="es-ES"/>
        </w:rPr>
      </w:pPr>
      <w:r>
        <w:rPr>
          <w:rFonts w:hint="default" w:ascii="Calibri" w:hAnsi="Calibri" w:eastAsia="Aptos"/>
          <w:sz w:val="24"/>
          <w:szCs w:val="24"/>
          <w:lang w:val="es-ES"/>
        </w:rPr>
        <w:t>SKU: X-CS-NEUTRON-W</w:t>
      </w:r>
    </w:p>
    <w:p w14:paraId="76C95112">
      <w:pPr>
        <w:ind w:leftChars="200"/>
        <w:rPr>
          <w:rFonts w:hint="default" w:ascii="Calibri" w:hAnsi="Calibri" w:eastAsia="Aptos"/>
          <w:sz w:val="24"/>
          <w:szCs w:val="24"/>
          <w:lang w:val="es-ES"/>
        </w:rPr>
      </w:pPr>
      <w:r>
        <w:rPr>
          <w:rFonts w:hint="default" w:ascii="Calibri" w:hAnsi="Calibri" w:eastAsia="Aptos"/>
          <w:sz w:val="24"/>
          <w:szCs w:val="24"/>
          <w:lang w:val="es-ES"/>
        </w:rPr>
        <w:t>EAN: 6978262010348</w:t>
      </w:r>
    </w:p>
    <w:p w14:paraId="6F518211">
      <w:pPr>
        <w:ind w:leftChars="200"/>
        <w:rPr>
          <w:rFonts w:hint="default" w:ascii="Calibri" w:hAnsi="Calibri" w:eastAsia="Aptos"/>
          <w:b/>
          <w:bCs/>
          <w:sz w:val="24"/>
          <w:szCs w:val="24"/>
          <w:lang w:val="es-ES"/>
        </w:rPr>
      </w:pPr>
      <w:r>
        <w:rPr>
          <w:rFonts w:hint="default" w:ascii="Calibri" w:hAnsi="Calibri" w:eastAsia="Aptos"/>
          <w:b/>
          <w:bCs/>
          <w:sz w:val="24"/>
          <w:szCs w:val="24"/>
          <w:lang w:val="es-ES"/>
        </w:rPr>
        <w:t xml:space="preserve">Negro </w:t>
      </w:r>
    </w:p>
    <w:p w14:paraId="1EE46853">
      <w:pPr>
        <w:ind w:leftChars="200"/>
        <w:rPr>
          <w:rFonts w:hint="default" w:ascii="Calibri" w:hAnsi="Calibri" w:eastAsia="Aptos"/>
          <w:sz w:val="24"/>
          <w:szCs w:val="24"/>
          <w:lang w:val="es-ES"/>
        </w:rPr>
      </w:pPr>
      <w:r>
        <w:rPr>
          <w:rFonts w:hint="default" w:ascii="Calibri" w:hAnsi="Calibri" w:eastAsia="Aptos"/>
          <w:sz w:val="24"/>
          <w:szCs w:val="24"/>
          <w:lang w:val="es-ES"/>
        </w:rPr>
        <w:t>SKU: X-CS-NEUTRON-B</w:t>
      </w:r>
    </w:p>
    <w:p w14:paraId="187A1292">
      <w:pPr>
        <w:ind w:leftChars="200"/>
        <w:rPr>
          <w:rFonts w:hint="default" w:ascii="Calibri" w:hAnsi="Calibri" w:cs="Calibri"/>
        </w:rPr>
      </w:pPr>
      <w:r>
        <w:rPr>
          <w:rFonts w:hint="default" w:ascii="Calibri" w:hAnsi="Calibri" w:eastAsia="Aptos"/>
          <w:sz w:val="24"/>
          <w:szCs w:val="24"/>
          <w:lang w:val="es-ES"/>
        </w:rPr>
        <w:t>EAN: 6978262010331</w:t>
      </w: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04" w:tblpY="633"/>
      <w:tblOverlap w:val="never"/>
      <w:tblW w:w="0" w:type="auto"/>
      <w:tblInd w:w="0" w:type="dxa"/>
      <w:tblLayout w:type="fixed"/>
      <w:tblCellMar>
        <w:top w:w="0" w:type="dxa"/>
        <w:left w:w="108" w:type="dxa"/>
        <w:bottom w:w="0" w:type="dxa"/>
        <w:right w:w="108" w:type="dxa"/>
      </w:tblCellMar>
    </w:tblPr>
    <w:tblGrid>
      <w:gridCol w:w="2748"/>
      <w:gridCol w:w="2830"/>
      <w:gridCol w:w="2717"/>
    </w:tblGrid>
    <w:tr w14:paraId="42484FE9">
      <w:tblPrEx>
        <w:tblCellMar>
          <w:top w:w="0" w:type="dxa"/>
          <w:left w:w="108" w:type="dxa"/>
          <w:bottom w:w="0" w:type="dxa"/>
          <w:right w:w="108" w:type="dxa"/>
        </w:tblCellMar>
      </w:tblPrEx>
      <w:trPr>
        <w:trHeight w:val="300" w:hRule="atLeast"/>
      </w:trPr>
      <w:tc>
        <w:tcPr>
          <w:tcW w:w="2748" w:type="dxa"/>
          <w:vAlign w:val="center"/>
        </w:tcPr>
        <w:p w14:paraId="6141AFB8">
          <w:pPr>
            <w:pStyle w:val="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17" w:type="dxa"/>
        </w:tcPr>
        <w:p w14:paraId="69C8FB00">
          <w:pPr>
            <w:pStyle w:val="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1C404283">
    <w:pPr>
      <w:pStyle w:val="4"/>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080DC"/>
    <w:multiLevelType w:val="multilevel"/>
    <w:tmpl w:val="043080D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31FB677C"/>
    <w:multiLevelType w:val="multilevel"/>
    <w:tmpl w:val="31FB677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6D093C0D"/>
    <w:multiLevelType w:val="multilevel"/>
    <w:tmpl w:val="6D093C0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B78A17"/>
    <w:rsid w:val="1F88141B"/>
    <w:rsid w:val="53003A3D"/>
    <w:rsid w:val="534CDAF8"/>
    <w:rsid w:val="5423E83F"/>
    <w:rsid w:val="5B0CF2CE"/>
    <w:rsid w:val="71B78A17"/>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8"/>
    <w:unhideWhenUsed/>
    <w:qFormat/>
    <w:uiPriority w:val="99"/>
    <w:pPr>
      <w:tabs>
        <w:tab w:val="center" w:pos="4680"/>
        <w:tab w:val="right" w:pos="9360"/>
      </w:tabs>
      <w:spacing w:after="0" w:line="240" w:lineRule="auto"/>
    </w:pPr>
  </w:style>
  <w:style w:type="paragraph" w:styleId="5">
    <w:name w:val="footer"/>
    <w:basedOn w:val="1"/>
    <w:link w:val="9"/>
    <w:unhideWhenUsed/>
    <w:qFormat/>
    <w:uiPriority w:val="99"/>
    <w:pPr>
      <w:tabs>
        <w:tab w:val="center" w:pos="4680"/>
        <w:tab w:val="right" w:pos="9360"/>
      </w:tabs>
      <w:spacing w:after="0" w:line="240" w:lineRule="auto"/>
    </w:pPr>
  </w:style>
  <w:style w:type="table" w:styleId="6">
    <w:name w:val="Table Grid"/>
    <w:basedOn w:val="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7">
    <w:name w:val="List Paragraph"/>
    <w:basedOn w:val="1"/>
    <w:qFormat/>
    <w:uiPriority w:val="34"/>
    <w:pPr>
      <w:ind w:left="720"/>
      <w:contextualSpacing/>
    </w:pPr>
  </w:style>
  <w:style w:type="character" w:customStyle="1" w:styleId="8">
    <w:name w:val="Header Char"/>
    <w:basedOn w:val="2"/>
    <w:link w:val="4"/>
    <w:qFormat/>
    <w:uiPriority w:val="99"/>
  </w:style>
  <w:style w:type="character" w:customStyle="1" w:styleId="9">
    <w:name w:val="Footer Char"/>
    <w:basedOn w:val="2"/>
    <w:link w:val="5"/>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TotalTime>17</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2024-08-27T08:50:00Z</dcterms:created>
  <dc:creator>pedro sanchez</dc:creator>
  <cp:lastModifiedBy>Administrator</cp:lastModifiedBy>
  <dcterms:modified xsi:type="dcterms:W3CDTF">2026-02-03T08:39:02Z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1963D510BDA64A8391F1F9A2A7CA67B6_12</vt:lpwstr>
  </property>
</Properties>
</file>